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24E" w:rsidRPr="0037654F" w:rsidRDefault="00A9097C" w:rsidP="0017624E">
      <w:pPr>
        <w:spacing w:after="120"/>
        <w:rPr>
          <w:rFonts w:ascii="Times New Roman" w:hAnsi="Times New Roman" w:cs="Times New Roman"/>
          <w:b/>
          <w:sz w:val="21"/>
          <w:szCs w:val="21"/>
        </w:rPr>
      </w:pPr>
      <w:r w:rsidRPr="0037654F">
        <w:rPr>
          <w:rFonts w:ascii="Times New Roman" w:hAnsi="Times New Roman" w:cs="Times New Roman"/>
          <w:b/>
          <w:sz w:val="21"/>
          <w:szCs w:val="21"/>
        </w:rPr>
        <w:t>Część</w:t>
      </w:r>
      <w:r w:rsidR="005534DA">
        <w:rPr>
          <w:rFonts w:ascii="Times New Roman" w:hAnsi="Times New Roman" w:cs="Times New Roman"/>
          <w:b/>
          <w:sz w:val="21"/>
          <w:szCs w:val="21"/>
        </w:rPr>
        <w:t xml:space="preserve"> nr  </w:t>
      </w:r>
      <w:r w:rsidR="00D46572">
        <w:rPr>
          <w:rFonts w:ascii="Times New Roman" w:hAnsi="Times New Roman" w:cs="Times New Roman"/>
          <w:b/>
          <w:sz w:val="21"/>
          <w:szCs w:val="21"/>
        </w:rPr>
        <w:t>7</w:t>
      </w:r>
      <w:r w:rsidR="005534DA">
        <w:rPr>
          <w:rFonts w:ascii="Times New Roman" w:hAnsi="Times New Roman" w:cs="Times New Roman"/>
          <w:b/>
          <w:sz w:val="21"/>
          <w:szCs w:val="21"/>
        </w:rPr>
        <w:t xml:space="preserve">   - zestaw do </w:t>
      </w:r>
      <w:proofErr w:type="spellStart"/>
      <w:r w:rsidR="005534DA">
        <w:rPr>
          <w:rFonts w:ascii="Times New Roman" w:hAnsi="Times New Roman" w:cs="Times New Roman"/>
          <w:b/>
          <w:sz w:val="21"/>
          <w:szCs w:val="21"/>
        </w:rPr>
        <w:t>wstrzykiwacza</w:t>
      </w:r>
      <w:proofErr w:type="spellEnd"/>
      <w:r w:rsidR="005534DA">
        <w:rPr>
          <w:rFonts w:ascii="Times New Roman" w:hAnsi="Times New Roman" w:cs="Times New Roman"/>
          <w:b/>
          <w:sz w:val="21"/>
          <w:szCs w:val="21"/>
        </w:rPr>
        <w:t xml:space="preserve"> </w:t>
      </w:r>
      <w:proofErr w:type="spellStart"/>
      <w:r w:rsidR="005534DA">
        <w:rPr>
          <w:rFonts w:ascii="Times New Roman" w:hAnsi="Times New Roman" w:cs="Times New Roman"/>
          <w:b/>
          <w:sz w:val="21"/>
          <w:szCs w:val="21"/>
        </w:rPr>
        <w:t>Accutron</w:t>
      </w:r>
      <w:proofErr w:type="spellEnd"/>
      <w:r w:rsidR="005534DA">
        <w:rPr>
          <w:rFonts w:ascii="Times New Roman" w:hAnsi="Times New Roman" w:cs="Times New Roman"/>
          <w:b/>
          <w:sz w:val="21"/>
          <w:szCs w:val="21"/>
        </w:rPr>
        <w:t xml:space="preserve"> MR </w:t>
      </w:r>
    </w:p>
    <w:tbl>
      <w:tblPr>
        <w:tblStyle w:val="Tabela-Siatka"/>
        <w:tblW w:w="15310" w:type="dxa"/>
        <w:tblInd w:w="-714" w:type="dxa"/>
        <w:tblLook w:val="04A0" w:firstRow="1" w:lastRow="0" w:firstColumn="1" w:lastColumn="0" w:noHBand="0" w:noVBand="1"/>
      </w:tblPr>
      <w:tblGrid>
        <w:gridCol w:w="554"/>
        <w:gridCol w:w="3542"/>
        <w:gridCol w:w="620"/>
        <w:gridCol w:w="784"/>
        <w:gridCol w:w="1588"/>
        <w:gridCol w:w="1701"/>
        <w:gridCol w:w="913"/>
        <w:gridCol w:w="1780"/>
        <w:gridCol w:w="1418"/>
        <w:gridCol w:w="2410"/>
      </w:tblGrid>
      <w:tr w:rsidR="0075398B" w:rsidRPr="0037654F" w:rsidTr="006D403A">
        <w:tc>
          <w:tcPr>
            <w:tcW w:w="554" w:type="dxa"/>
            <w:shd w:val="clear" w:color="auto" w:fill="D0CECE" w:themeFill="background2" w:themeFillShade="E6"/>
          </w:tcPr>
          <w:p w:rsidR="001566CE" w:rsidRPr="0037654F" w:rsidRDefault="001566CE" w:rsidP="00AF1BD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Lp.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Przedmiot zamówienia</w:t>
            </w:r>
            <w:r w:rsidR="001B66F4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w</w:t>
            </w:r>
            <w:r w:rsidR="005E12A6" w:rsidRPr="0037654F">
              <w:rPr>
                <w:rFonts w:ascii="Times New Roman" w:hAnsi="Times New Roman" w:cs="Times New Roman"/>
                <w:sz w:val="21"/>
                <w:szCs w:val="21"/>
              </w:rPr>
              <w:t>ielkość opakowania (jeśli dotyczy)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1566CE" w:rsidRPr="0037654F" w:rsidRDefault="001566CE" w:rsidP="00090282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J.m.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:rsidR="001566CE" w:rsidRPr="0037654F" w:rsidRDefault="00F52C63" w:rsidP="00F52C63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Ilość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Cena jednostkowa NETTO w PLN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(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>za j.m. z kol. 3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>)</w:t>
            </w:r>
            <w:r w:rsidR="00E01639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1566CE" w:rsidRPr="0037654F" w:rsidRDefault="00842DBD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NETTO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1566CE" w:rsidRPr="0037654F">
              <w:rPr>
                <w:rFonts w:ascii="Times New Roman" w:hAnsi="Times New Roman" w:cs="Times New Roman"/>
                <w:sz w:val="21"/>
                <w:szCs w:val="21"/>
              </w:rPr>
              <w:t>w 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(4 x 5)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Stawka % VAT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1566CE" w:rsidRPr="0037654F" w:rsidRDefault="001566CE" w:rsidP="001566CE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Wartość BRUTTO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42DBD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w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PLN</w:t>
            </w:r>
            <w:r w:rsidR="00053C15" w:rsidRPr="0037654F">
              <w:rPr>
                <w:rFonts w:ascii="Times New Roman" w:hAnsi="Times New Roman" w:cs="Times New Roman"/>
                <w:sz w:val="21"/>
                <w:szCs w:val="21"/>
              </w:rPr>
              <w:br/>
              <w:t>(6 + 7)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1566CE" w:rsidRPr="0037654F" w:rsidRDefault="001566CE" w:rsidP="000E512A">
            <w:pPr>
              <w:spacing w:before="24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Producent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1566CE" w:rsidRPr="0037654F" w:rsidRDefault="00E40F28" w:rsidP="009D6B94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Nazwa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handlowa</w:t>
            </w:r>
            <w:r w:rsidR="000F6F9D" w:rsidRPr="0037654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="009707FC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F5722" w:rsidRPr="0037654F">
              <w:rPr>
                <w:rFonts w:ascii="Times New Roman" w:hAnsi="Times New Roman" w:cs="Times New Roman"/>
                <w:sz w:val="21"/>
                <w:szCs w:val="21"/>
              </w:rPr>
              <w:br/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numer katalogowy identyfikując</w:t>
            </w:r>
            <w:r w:rsidR="00D00980" w:rsidRPr="0037654F">
              <w:rPr>
                <w:rFonts w:ascii="Times New Roman" w:hAnsi="Times New Roman" w:cs="Times New Roman"/>
                <w:sz w:val="21"/>
                <w:szCs w:val="21"/>
              </w:rPr>
              <w:t>a/</w:t>
            </w:r>
            <w:r w:rsidR="009D6B94" w:rsidRPr="0037654F">
              <w:rPr>
                <w:rFonts w:ascii="Times New Roman" w:hAnsi="Times New Roman" w:cs="Times New Roman"/>
                <w:sz w:val="21"/>
                <w:szCs w:val="21"/>
              </w:rPr>
              <w:t>y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440522" w:rsidRPr="0037654F">
              <w:rPr>
                <w:rFonts w:ascii="Times New Roman" w:hAnsi="Times New Roman" w:cs="Times New Roman"/>
                <w:sz w:val="21"/>
                <w:szCs w:val="21"/>
              </w:rPr>
              <w:t xml:space="preserve">oferowany </w:t>
            </w: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produkt</w:t>
            </w:r>
          </w:p>
        </w:tc>
      </w:tr>
      <w:tr w:rsidR="00053C15" w:rsidRPr="0037654F" w:rsidTr="006D403A">
        <w:trPr>
          <w:trHeight w:val="299"/>
        </w:trPr>
        <w:tc>
          <w:tcPr>
            <w:tcW w:w="554" w:type="dxa"/>
            <w:shd w:val="clear" w:color="auto" w:fill="D0CECE" w:themeFill="background2" w:themeFillShade="E6"/>
          </w:tcPr>
          <w:p w:rsidR="00053C15" w:rsidRPr="0037654F" w:rsidRDefault="00053C15" w:rsidP="00AF1BD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62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784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8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913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418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2410" w:type="dxa"/>
            <w:shd w:val="clear" w:color="auto" w:fill="D0CECE" w:themeFill="background2" w:themeFillShade="E6"/>
          </w:tcPr>
          <w:p w:rsidR="00053C15" w:rsidRPr="0037654F" w:rsidRDefault="00053C15" w:rsidP="00053C1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</w:tr>
      <w:tr w:rsidR="0075398B" w:rsidRPr="0037654F" w:rsidTr="006D403A">
        <w:tc>
          <w:tcPr>
            <w:tcW w:w="554" w:type="dxa"/>
          </w:tcPr>
          <w:p w:rsidR="001566CE" w:rsidRPr="0037654F" w:rsidRDefault="00AF1BD2" w:rsidP="00AF1BD2">
            <w:pPr>
              <w:spacing w:before="60" w:after="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37654F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542" w:type="dxa"/>
          </w:tcPr>
          <w:p w:rsidR="001566CE" w:rsidRPr="0037654F" w:rsidRDefault="005534DA" w:rsidP="006165A8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Zestaw jednorazowy o wytrzymałości do 21 barów/305 psi kompatybilny ze </w:t>
            </w:r>
            <w:proofErr w:type="spellStart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>wstrzykiwaczem</w:t>
            </w:r>
            <w:proofErr w:type="spellEnd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>Accutron</w:t>
            </w:r>
            <w:proofErr w:type="spellEnd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MR Firmy </w:t>
            </w:r>
            <w:proofErr w:type="spellStart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>Medtron</w:t>
            </w:r>
            <w:proofErr w:type="spellEnd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AG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 xml:space="preserve"> b</w:t>
            </w:r>
            <w:r w:rsidR="00712143">
              <w:rPr>
                <w:rFonts w:ascii="Times New Roman" w:hAnsi="Times New Roman" w:cs="Times New Roman"/>
                <w:sz w:val="21"/>
                <w:szCs w:val="21"/>
              </w:rPr>
              <w:t>ędącym</w:t>
            </w:r>
            <w:r w:rsidR="00B94C4D">
              <w:rPr>
                <w:rFonts w:ascii="Times New Roman" w:hAnsi="Times New Roman" w:cs="Times New Roman"/>
                <w:sz w:val="21"/>
                <w:szCs w:val="21"/>
              </w:rPr>
              <w:t xml:space="preserve"> w posiadaniu Zamawiającego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  <w:r w:rsidR="00B94C4D">
              <w:rPr>
                <w:rFonts w:ascii="Times New Roman" w:hAnsi="Times New Roman" w:cs="Times New Roman"/>
                <w:sz w:val="21"/>
                <w:szCs w:val="21"/>
              </w:rPr>
              <w:t xml:space="preserve"> Zestaw 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>składa</w:t>
            </w:r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się z : 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 xml:space="preserve">- </w:t>
            </w:r>
            <w:r w:rsidRPr="005534DA">
              <w:rPr>
                <w:rFonts w:ascii="Times New Roman" w:hAnsi="Times New Roman" w:cs="Times New Roman"/>
                <w:sz w:val="21"/>
                <w:szCs w:val="21"/>
              </w:rPr>
              <w:t>dwóch strzykawek o pojemności max. 65 ml.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-systemu rurek (złącze Y umożliwiające swobodne podłączenie wkładów zamontowanych już we </w:t>
            </w:r>
            <w:proofErr w:type="spellStart"/>
            <w:r w:rsidRPr="005534DA">
              <w:rPr>
                <w:rFonts w:ascii="Times New Roman" w:hAnsi="Times New Roman" w:cs="Times New Roman"/>
                <w:sz w:val="21"/>
                <w:szCs w:val="21"/>
              </w:rPr>
              <w:t>wstrzykiwaczu</w:t>
            </w:r>
            <w:proofErr w:type="spellEnd"/>
            <w:r w:rsidR="006165A8">
              <w:rPr>
                <w:rFonts w:ascii="Times New Roman" w:hAnsi="Times New Roman" w:cs="Times New Roman"/>
                <w:sz w:val="21"/>
                <w:szCs w:val="21"/>
              </w:rPr>
              <w:t xml:space="preserve"> ). Złącze</w:t>
            </w:r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powinno mieć długość min. 40 cm licząc od wkładu CM do wkładu NACL, z zintegrowanym wężykiem pacjenta min.180 cm.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534DA">
              <w:rPr>
                <w:rFonts w:ascii="Times New Roman" w:hAnsi="Times New Roman" w:cs="Times New Roman"/>
                <w:sz w:val="21"/>
                <w:szCs w:val="21"/>
              </w:rPr>
              <w:t xml:space="preserve"> -dwóch ostrzy do napełniania wkładów</w:t>
            </w:r>
            <w:r w:rsidR="006165A8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620" w:type="dxa"/>
          </w:tcPr>
          <w:p w:rsidR="001566CE" w:rsidRPr="0037654F" w:rsidRDefault="006D403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Szt.</w:t>
            </w:r>
          </w:p>
        </w:tc>
        <w:tc>
          <w:tcPr>
            <w:tcW w:w="784" w:type="dxa"/>
          </w:tcPr>
          <w:p w:rsidR="001566CE" w:rsidRPr="0037654F" w:rsidRDefault="006D403A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7 500</w:t>
            </w:r>
          </w:p>
        </w:tc>
        <w:tc>
          <w:tcPr>
            <w:tcW w:w="158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13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8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</w:tcPr>
          <w:p w:rsidR="001566CE" w:rsidRPr="0037654F" w:rsidRDefault="001566CE" w:rsidP="000E0A9F">
            <w:pPr>
              <w:spacing w:before="60" w:after="6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091CC0" w:rsidRDefault="00091CC0" w:rsidP="00091CC0">
      <w:pPr>
        <w:jc w:val="both"/>
        <w:rPr>
          <w:rFonts w:ascii="Calibri" w:hAnsi="Calibri" w:cs="Times New Roman"/>
          <w:b/>
        </w:rPr>
      </w:pPr>
    </w:p>
    <w:p w:rsidR="00091CC0" w:rsidRDefault="00091CC0" w:rsidP="00091CC0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Wartość netto:  …..………………  PLN (słownie złotych: ………………………………………….………………………………….)</w:t>
      </w:r>
    </w:p>
    <w:p w:rsidR="00091CC0" w:rsidRDefault="00091CC0" w:rsidP="00091CC0">
      <w:pPr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Wartość brutto:  …..……..………  PLN (słownie złotych: ………………………………………….………………………………….)</w:t>
      </w:r>
    </w:p>
    <w:p w:rsidR="000E0A9F" w:rsidRPr="0037654F" w:rsidRDefault="000E0A9F">
      <w:pPr>
        <w:rPr>
          <w:rFonts w:ascii="Times New Roman" w:hAnsi="Times New Roman" w:cs="Times New Roman"/>
          <w:b/>
          <w:sz w:val="21"/>
          <w:szCs w:val="21"/>
        </w:rPr>
      </w:pPr>
    </w:p>
    <w:p w:rsidR="00712143" w:rsidRDefault="00712143" w:rsidP="00B94C4D">
      <w:pPr>
        <w:spacing w:after="0"/>
        <w:rPr>
          <w:rFonts w:cstheme="minorHAnsi"/>
        </w:rPr>
      </w:pPr>
    </w:p>
    <w:p w:rsidR="00B94C4D" w:rsidRPr="00B94C4D" w:rsidRDefault="00B94C4D" w:rsidP="00B94C4D">
      <w:pPr>
        <w:spacing w:after="0"/>
        <w:rPr>
          <w:rFonts w:cstheme="minorHAnsi"/>
          <w:color w:val="FF0000"/>
        </w:rPr>
      </w:pPr>
      <w:bookmarkStart w:id="0" w:name="_GoBack"/>
      <w:bookmarkEnd w:id="0"/>
      <w:r>
        <w:rPr>
          <w:rFonts w:cstheme="minorHAnsi"/>
        </w:rPr>
        <w:tab/>
      </w:r>
      <w:r w:rsidRPr="00B94C4D">
        <w:rPr>
          <w:rFonts w:cstheme="minorHAnsi"/>
          <w:color w:val="FF0000"/>
        </w:rPr>
        <w:t>UWAGA:</w:t>
      </w:r>
    </w:p>
    <w:p w:rsidR="004F4C4C" w:rsidRPr="00B94C4D" w:rsidRDefault="00B94C4D" w:rsidP="00B94C4D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Zamawiający zaleca przed podpisaniem, zapisanie dokumentu w formacie .pdf</w:t>
      </w:r>
    </w:p>
    <w:p w:rsidR="00B94C4D" w:rsidRPr="00B94C4D" w:rsidRDefault="00B94C4D" w:rsidP="00B94C4D">
      <w:pPr>
        <w:pStyle w:val="Akapitzlist"/>
        <w:numPr>
          <w:ilvl w:val="0"/>
          <w:numId w:val="1"/>
        </w:numPr>
        <w:rPr>
          <w:rFonts w:cstheme="minorHAnsi"/>
          <w:color w:val="FF0000"/>
        </w:rPr>
      </w:pPr>
      <w:r w:rsidRPr="00B94C4D">
        <w:rPr>
          <w:rFonts w:cstheme="minorHAnsi"/>
          <w:color w:val="FF0000"/>
        </w:rPr>
        <w:t> Dokument musi być opatrzony przez osobę lub osoby uprawnione do reprezentowania wykonawcy, kwalifikowanym podpisem elektronicznym i przekazany Zamawiającemu wraz z dokumentem (-</w:t>
      </w:r>
      <w:proofErr w:type="spellStart"/>
      <w:r w:rsidRPr="00B94C4D">
        <w:rPr>
          <w:rFonts w:cstheme="minorHAnsi"/>
          <w:color w:val="FF0000"/>
        </w:rPr>
        <w:t>ami</w:t>
      </w:r>
      <w:proofErr w:type="spellEnd"/>
      <w:r w:rsidRPr="00B94C4D">
        <w:rPr>
          <w:rFonts w:cstheme="minorHAnsi"/>
          <w:color w:val="FF0000"/>
        </w:rPr>
        <w:t>) potwierdzającymi prawo do reprezentacji Wykonawcy przez osobę podpisującą ofertę.</w:t>
      </w:r>
    </w:p>
    <w:sectPr w:rsidR="00B94C4D" w:rsidRPr="00B94C4D" w:rsidSect="00091CC0">
      <w:headerReference w:type="default" r:id="rId8"/>
      <w:pgSz w:w="16838" w:h="11906" w:orient="landscape"/>
      <w:pgMar w:top="284" w:right="1418" w:bottom="284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CCD" w:rsidRDefault="00742CCD" w:rsidP="00B94C4D">
      <w:pPr>
        <w:spacing w:after="0" w:line="240" w:lineRule="auto"/>
      </w:pPr>
      <w:r>
        <w:separator/>
      </w:r>
    </w:p>
  </w:endnote>
  <w:endnote w:type="continuationSeparator" w:id="0">
    <w:p w:rsidR="00742CCD" w:rsidRDefault="00742CCD" w:rsidP="00B94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CCD" w:rsidRDefault="00742CCD" w:rsidP="00B94C4D">
      <w:pPr>
        <w:spacing w:after="0" w:line="240" w:lineRule="auto"/>
      </w:pPr>
      <w:r>
        <w:separator/>
      </w:r>
    </w:p>
  </w:footnote>
  <w:footnote w:type="continuationSeparator" w:id="0">
    <w:p w:rsidR="00742CCD" w:rsidRDefault="00742CCD" w:rsidP="00B94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C4D" w:rsidRDefault="00B94C4D" w:rsidP="00B94C4D">
    <w:pPr>
      <w:pStyle w:val="Nagwek"/>
      <w:jc w:val="right"/>
    </w:pPr>
    <w:bookmarkStart w:id="1" w:name="OLE_LINK1"/>
    <w:r>
      <w:t>Załącznik nr 2.7 do SWZ - Przedmiot zamówienia - formularz cenowy</w:t>
    </w:r>
  </w:p>
  <w:p w:rsidR="00B94C4D" w:rsidRDefault="00B94C4D" w:rsidP="00B94C4D">
    <w:pPr>
      <w:pStyle w:val="Nagwek"/>
      <w:jc w:val="right"/>
    </w:pPr>
    <w:r>
      <w:t xml:space="preserve">                                                                                                                                          znak postępowania PN-226/23/HO</w:t>
    </w:r>
  </w:p>
  <w:bookmarkEnd w:id="1"/>
  <w:p w:rsidR="00B94C4D" w:rsidRDefault="00B94C4D" w:rsidP="00B94C4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93D19"/>
    <w:multiLevelType w:val="hybridMultilevel"/>
    <w:tmpl w:val="65AE2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67"/>
    <w:rsid w:val="00040405"/>
    <w:rsid w:val="00053C15"/>
    <w:rsid w:val="00083443"/>
    <w:rsid w:val="00090282"/>
    <w:rsid w:val="00091CC0"/>
    <w:rsid w:val="000E0A9F"/>
    <w:rsid w:val="000E512A"/>
    <w:rsid w:val="000F6F9D"/>
    <w:rsid w:val="00130F53"/>
    <w:rsid w:val="00140596"/>
    <w:rsid w:val="00140987"/>
    <w:rsid w:val="001566CE"/>
    <w:rsid w:val="0017624E"/>
    <w:rsid w:val="001B66F4"/>
    <w:rsid w:val="001F5722"/>
    <w:rsid w:val="002145FF"/>
    <w:rsid w:val="00266259"/>
    <w:rsid w:val="002777C4"/>
    <w:rsid w:val="002B7370"/>
    <w:rsid w:val="003552C9"/>
    <w:rsid w:val="00370711"/>
    <w:rsid w:val="0037654F"/>
    <w:rsid w:val="003919A4"/>
    <w:rsid w:val="003A70A7"/>
    <w:rsid w:val="003C1322"/>
    <w:rsid w:val="003E0644"/>
    <w:rsid w:val="003E7469"/>
    <w:rsid w:val="00431269"/>
    <w:rsid w:val="00440522"/>
    <w:rsid w:val="00476694"/>
    <w:rsid w:val="004F4C4C"/>
    <w:rsid w:val="005534DA"/>
    <w:rsid w:val="005A09E2"/>
    <w:rsid w:val="005C57F8"/>
    <w:rsid w:val="005E12A6"/>
    <w:rsid w:val="005E1537"/>
    <w:rsid w:val="006165A8"/>
    <w:rsid w:val="00675441"/>
    <w:rsid w:val="00691B93"/>
    <w:rsid w:val="00693615"/>
    <w:rsid w:val="006D403A"/>
    <w:rsid w:val="006F2F28"/>
    <w:rsid w:val="00712143"/>
    <w:rsid w:val="00742CCD"/>
    <w:rsid w:val="0075398B"/>
    <w:rsid w:val="00782944"/>
    <w:rsid w:val="0082095C"/>
    <w:rsid w:val="00842DBD"/>
    <w:rsid w:val="008D68F3"/>
    <w:rsid w:val="008E6567"/>
    <w:rsid w:val="009707FC"/>
    <w:rsid w:val="009D3033"/>
    <w:rsid w:val="009D6B94"/>
    <w:rsid w:val="009E05FA"/>
    <w:rsid w:val="009E3457"/>
    <w:rsid w:val="00A72A8A"/>
    <w:rsid w:val="00A9097C"/>
    <w:rsid w:val="00AA466E"/>
    <w:rsid w:val="00AA504F"/>
    <w:rsid w:val="00AC2498"/>
    <w:rsid w:val="00AF1BD2"/>
    <w:rsid w:val="00B94C4D"/>
    <w:rsid w:val="00BF427F"/>
    <w:rsid w:val="00C000A5"/>
    <w:rsid w:val="00C52FA0"/>
    <w:rsid w:val="00C624A6"/>
    <w:rsid w:val="00C6423E"/>
    <w:rsid w:val="00D00980"/>
    <w:rsid w:val="00D24C25"/>
    <w:rsid w:val="00D46572"/>
    <w:rsid w:val="00D70D1D"/>
    <w:rsid w:val="00DA1884"/>
    <w:rsid w:val="00E01639"/>
    <w:rsid w:val="00E40F28"/>
    <w:rsid w:val="00E54193"/>
    <w:rsid w:val="00E857C3"/>
    <w:rsid w:val="00EA2CED"/>
    <w:rsid w:val="00EF13EF"/>
    <w:rsid w:val="00F04965"/>
    <w:rsid w:val="00F250B0"/>
    <w:rsid w:val="00F464F9"/>
    <w:rsid w:val="00F52C63"/>
    <w:rsid w:val="00F544C9"/>
    <w:rsid w:val="00FA4B6E"/>
    <w:rsid w:val="00F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C4D"/>
  </w:style>
  <w:style w:type="paragraph" w:styleId="Stopka">
    <w:name w:val="footer"/>
    <w:basedOn w:val="Normalny"/>
    <w:link w:val="StopkaZnak"/>
    <w:uiPriority w:val="99"/>
    <w:unhideWhenUsed/>
    <w:rsid w:val="00B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C4D"/>
  </w:style>
  <w:style w:type="paragraph" w:styleId="Akapitzlist">
    <w:name w:val="List Paragraph"/>
    <w:basedOn w:val="Normalny"/>
    <w:uiPriority w:val="34"/>
    <w:qFormat/>
    <w:rsid w:val="00B94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0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754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4C4D"/>
  </w:style>
  <w:style w:type="paragraph" w:styleId="Stopka">
    <w:name w:val="footer"/>
    <w:basedOn w:val="Normalny"/>
    <w:link w:val="StopkaZnak"/>
    <w:uiPriority w:val="99"/>
    <w:unhideWhenUsed/>
    <w:rsid w:val="00B94C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4C4D"/>
  </w:style>
  <w:style w:type="paragraph" w:styleId="Akapitzlist">
    <w:name w:val="List Paragraph"/>
    <w:basedOn w:val="Normalny"/>
    <w:uiPriority w:val="34"/>
    <w:qFormat/>
    <w:rsid w:val="00B94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5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Centrum Onkologii Instytut im. M. Skłodowskiej-Curie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Han</dc:creator>
  <cp:lastModifiedBy>Halina Opolska</cp:lastModifiedBy>
  <cp:revision>13</cp:revision>
  <dcterms:created xsi:type="dcterms:W3CDTF">2023-07-14T11:23:00Z</dcterms:created>
  <dcterms:modified xsi:type="dcterms:W3CDTF">2023-10-23T10:55:00Z</dcterms:modified>
</cp:coreProperties>
</file>